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BA0173" w:rsidRDefault="00133CE9" w:rsidP="00133CE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0066B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0066B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7542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7542D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C7C28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C7C28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87D9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87D9D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0A4283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0A4283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264F1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264F1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34354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34354D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A74A6A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A74A6A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803EC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803EC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F60F54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F60F54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D219CF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D219CF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941A5F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941A5F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4F3C0A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4F3C0A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802CA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802CA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A6290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A6290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C40EF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C40EF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6B3EE4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6B3EE4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B3EE4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C711C1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C711C1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711C1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5C3EA3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5C3EA3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3EA3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8B5B0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8B5B0D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B5B0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A0173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begin"/>
      </w:r>
      <w:r w:rsidR="00BA0173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BA0173" w:rsidRPr="00BA0173">
        <w:rPr>
          <w:rFonts w:ascii="Times New Roman" w:hAnsi="Times New Roman" w:cs="Times New Roman"/>
          <w:sz w:val="24"/>
          <w:szCs w:val="24"/>
          <w:lang w:val="uk-UA"/>
        </w:rPr>
        <w:instrText>IN</w:instrText>
      </w:r>
      <w:r w:rsidR="00BA0173" w:rsidRPr="00BA0173">
        <w:rPr>
          <w:rFonts w:ascii="Times New Roman" w:hAnsi="Times New Roman" w:cs="Times New Roman"/>
          <w:sz w:val="24"/>
          <w:szCs w:val="24"/>
          <w:lang w:val="uk-UA"/>
        </w:rPr>
        <w:instrText>CLUDEPICTURE  "https://lh5.googleusercontent.com/fTL5qGX23JEXhirvVtFPqx4rKB7lc8t_O2zkNt02RcBdMRvHKVleokhjgOSGZlfBgrbm8GQmeOTtmT7Sx803sRZUX_OvBF3NthUvDXKT31v1y6-URWlUkmULf_4pp5Xbad_J8Sjg7FiXTNS-dg" \* MERGEFORMATINET</w:instrText>
      </w:r>
      <w:r w:rsidR="00BA0173" w:rsidRPr="00BA0173">
        <w:rPr>
          <w:rFonts w:ascii="Times New Roman" w:hAnsi="Times New Roman" w:cs="Times New Roman"/>
          <w:sz w:val="24"/>
          <w:szCs w:val="24"/>
          <w:lang w:val="uk-UA"/>
        </w:rPr>
        <w:instrText xml:space="preserve"> </w:instrText>
      </w:r>
      <w:r w:rsidR="00BA0173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separate"/>
      </w:r>
      <w:r w:rsidR="00BA0173" w:rsidRPr="00BA0173">
        <w:rPr>
          <w:rFonts w:ascii="Times New Roman" w:hAnsi="Times New Roman" w:cs="Times New Roman"/>
          <w:sz w:val="24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8pt">
            <v:imagedata r:id="rId5" r:href="rId6"/>
          </v:shape>
        </w:pict>
      </w:r>
      <w:r w:rsidR="00BA0173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B5B0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5C3EA3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711C1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B3EE4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C40EF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A6290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C802CA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4F3C0A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41A5F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219CF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F60F54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B803EC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A74A6A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34354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264F1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0A4283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687D9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DC7C28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97542D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="0080066B"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  <w:r w:rsidRPr="00BA0173">
        <w:rPr>
          <w:rFonts w:ascii="Times New Roman" w:hAnsi="Times New Roman" w:cs="Times New Roman"/>
          <w:sz w:val="24"/>
          <w:szCs w:val="24"/>
          <w:lang w:val="uk-UA"/>
        </w:rPr>
        <w:fldChar w:fldCharType="end"/>
      </w:r>
    </w:p>
    <w:p w:rsidR="00A57C81" w:rsidRPr="00BA0173" w:rsidRDefault="00A57C81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4FFA" w:rsidRPr="00BA0173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BA01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Інформація</w:t>
      </w:r>
    </w:p>
    <w:p w:rsidR="001762DD" w:rsidRPr="00BA0173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BA0173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н</w:t>
      </w:r>
      <w:r w:rsidR="00F46622" w:rsidRPr="00BA0173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а виконання постанови Кабінету Міністрів України від 11 жовтня 2016 року № 710:</w:t>
      </w:r>
    </w:p>
    <w:p w:rsidR="00F46622" w:rsidRPr="00BA0173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</w:p>
    <w:p w:rsidR="000A4283" w:rsidRPr="00BA0173" w:rsidRDefault="00D219CF" w:rsidP="00C711C1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</w:pPr>
      <w:r w:rsidRPr="00BA01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1. </w:t>
      </w:r>
      <w:r w:rsidR="00C711C1" w:rsidRPr="00BA01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="000A4283" w:rsidRPr="00BA01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Предмет закупівлі: </w:t>
      </w:r>
      <w:r w:rsidR="00C711C1" w:rsidRPr="00BA0173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uk-UA"/>
        </w:rPr>
        <w:t>Послуги з вивезення твердих побутових відходів</w:t>
      </w:r>
    </w:p>
    <w:p w:rsidR="008B5B0D" w:rsidRPr="00BA0173" w:rsidRDefault="00C05A82" w:rsidP="00941A5F">
      <w:pPr>
        <w:pStyle w:val="40"/>
        <w:widowControl w:val="0"/>
        <w:spacing w:line="240" w:lineRule="auto"/>
        <w:jc w:val="both"/>
        <w:rPr>
          <w:sz w:val="24"/>
          <w:szCs w:val="24"/>
          <w:lang w:val="uk-UA"/>
        </w:rPr>
      </w:pPr>
      <w:r w:rsidRPr="00BA01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2. </w:t>
      </w:r>
      <w:r w:rsidR="00D219CF" w:rsidRPr="00BA01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</w:t>
      </w:r>
      <w:r w:rsidRPr="00BA017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  <w:t>Номер оголошення:</w:t>
      </w:r>
      <w:r w:rsidRPr="00BA0173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 w:rsidR="00BA0173" w:rsidRPr="00BA0173">
        <w:rPr>
          <w:sz w:val="24"/>
          <w:szCs w:val="24"/>
        </w:rPr>
        <w:t>UA-2026-06-08-007611-a</w:t>
      </w:r>
      <w:r w:rsidR="00BA0173" w:rsidRPr="00BA0173">
        <w:rPr>
          <w:sz w:val="24"/>
          <w:szCs w:val="24"/>
          <w:lang w:val="uk-UA"/>
        </w:rPr>
        <w:t>.</w:t>
      </w:r>
    </w:p>
    <w:p w:rsidR="00150261" w:rsidRPr="00BA0173" w:rsidRDefault="00C711C1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3</w:t>
      </w:r>
      <w:r w:rsidR="001F4FFA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1F4FFA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Розмір бюджетного призначення</w:t>
      </w:r>
      <w:r w:rsidR="001F4FFA" w:rsidRPr="00BA0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</w:t>
      </w:r>
      <w:r w:rsidR="001A6049" w:rsidRPr="00BA0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 передбачено.</w:t>
      </w:r>
    </w:p>
    <w:p w:rsidR="006B3EE4" w:rsidRPr="00BA0173" w:rsidRDefault="00C711C1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4</w:t>
      </w:r>
      <w:r w:rsidR="00150261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.</w:t>
      </w:r>
      <w:r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4326D5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Очікувана вартість</w:t>
      </w:r>
      <w:r w:rsidR="0097392B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предмета закупівлі:</w:t>
      </w:r>
      <w:r w:rsidR="0036471B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C01691" w:rsidRPr="00BA01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Очікувана вартість визначена відповідно до методики визначення очікуваної вартості предмета закупівлі, затвердженої наказом </w:t>
      </w:r>
      <w:r w:rsidR="006B3EE4" w:rsidRPr="00BA01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ДП «НКММК «Мистецький арсенал» від 14.04.2020р. № 28, </w:t>
      </w:r>
      <w:r w:rsidR="00C01691" w:rsidRPr="00BA01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саме шляхом розрахунку очікуваної вартості зазначених послуг методом порівняння ринкових цін. Для отримання розрахункової </w:t>
      </w:r>
      <w:proofErr w:type="spellStart"/>
      <w:r w:rsidR="00C01691" w:rsidRPr="00BA0173">
        <w:rPr>
          <w:rFonts w:ascii="Times New Roman" w:eastAsia="Times New Roman" w:hAnsi="Times New Roman" w:cs="Times New Roman"/>
          <w:sz w:val="24"/>
          <w:szCs w:val="24"/>
          <w:lang w:val="uk-UA"/>
        </w:rPr>
        <w:t>середньоринкової</w:t>
      </w:r>
      <w:proofErr w:type="spellEnd"/>
      <w:r w:rsidR="00C01691" w:rsidRPr="00BA01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вартості предмету закупівлі здійснено моніторинг ринку зазначен</w:t>
      </w:r>
      <w:r w:rsidR="00BA01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их послуг на інтернет-ресурсах та </w:t>
      </w:r>
      <w:r w:rsidR="00C01691" w:rsidRPr="00BA0173">
        <w:rPr>
          <w:rFonts w:ascii="Times New Roman" w:eastAsia="Times New Roman" w:hAnsi="Times New Roman" w:cs="Times New Roman"/>
          <w:sz w:val="24"/>
          <w:szCs w:val="24"/>
          <w:lang w:val="uk-UA"/>
        </w:rPr>
        <w:t>враховано комерційні пропозиції низки спеціалізованих компаній</w:t>
      </w:r>
      <w:r w:rsidR="00BA0173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B1818" w:rsidRPr="00BA0173" w:rsidRDefault="00C01691" w:rsidP="00C01691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A01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результатами розрахунків очікувана загальна вартість закупівлі становить: </w:t>
      </w:r>
      <w:r w:rsidR="00BA0173">
        <w:rPr>
          <w:rFonts w:ascii="Times New Roman" w:eastAsia="Times New Roman" w:hAnsi="Times New Roman" w:cs="Times New Roman"/>
          <w:sz w:val="24"/>
          <w:szCs w:val="24"/>
          <w:lang w:val="uk-UA"/>
        </w:rPr>
        <w:t>249 139,25</w:t>
      </w:r>
      <w:bookmarkStart w:id="0" w:name="_GoBack"/>
      <w:bookmarkEnd w:id="0"/>
      <w:r w:rsidR="008B5B0D" w:rsidRPr="00BA017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BA0173">
        <w:rPr>
          <w:rFonts w:ascii="Times New Roman" w:eastAsia="Times New Roman" w:hAnsi="Times New Roman" w:cs="Times New Roman"/>
          <w:sz w:val="24"/>
          <w:szCs w:val="24"/>
          <w:lang w:val="uk-UA"/>
        </w:rPr>
        <w:t>грн з ПДВ.</w:t>
      </w:r>
    </w:p>
    <w:p w:rsidR="000A4283" w:rsidRPr="00BA0173" w:rsidRDefault="00C711C1" w:rsidP="008070AA">
      <w:pPr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5</w:t>
      </w:r>
      <w:r w:rsidR="00022A75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. </w:t>
      </w:r>
      <w:r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r w:rsidR="00147565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Обґрунтування</w:t>
      </w:r>
      <w:r w:rsidR="00022A75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технічних та якісних характеристик предмета закупівлі:</w:t>
      </w:r>
      <w:r w:rsidR="003E628C" w:rsidRPr="00BA017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Здійснення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закупівлі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послуг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що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є предметом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закупівлі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є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обґрунтованою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потребою в рамках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здійснення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основної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діяльності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підприємства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</w:rPr>
        <w:t xml:space="preserve">  </w:t>
      </w:r>
      <w:proofErr w:type="spellStart"/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</w:rPr>
        <w:t>Саме</w:t>
      </w:r>
      <w:proofErr w:type="spellEnd"/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</w:rPr>
        <w:t xml:space="preserve"> для </w:t>
      </w:r>
      <w:proofErr w:type="spellStart"/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</w:rPr>
        <w:t>забезпечення</w:t>
      </w:r>
      <w:proofErr w:type="spellEnd"/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чистоти</w:t>
      </w:r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</w:rPr>
        <w:t xml:space="preserve"> </w:t>
      </w:r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>території</w:t>
      </w:r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</w:rPr>
        <w:t xml:space="preserve"> </w:t>
      </w:r>
      <w:proofErr w:type="spellStart"/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</w:rPr>
        <w:t>Замовника</w:t>
      </w:r>
      <w:proofErr w:type="spellEnd"/>
      <w:r w:rsidR="008B5B0D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відповідно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до ЗУ «Про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публічні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закупівлі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»</w:t>
      </w:r>
      <w:r w:rsidR="008B5B0D" w:rsidRPr="00BA0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з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урахуванням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постанови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Кабінету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Міністрів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України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від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12.10.2022 № 1178 </w:t>
      </w:r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</w:t>
      </w:r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Про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затвердження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особливостей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здійснення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публічних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закупівель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товарів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робіт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і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послуг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для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замовників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,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передбачених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Законом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України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</w:t>
      </w:r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Про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публічні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закупівлі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»</w:t>
      </w:r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, на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період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дії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правового режиму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воєнного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стану в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Україні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та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протягом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90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днів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з дня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його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припинення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або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 xml:space="preserve"> </w:t>
      </w:r>
      <w:proofErr w:type="spellStart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val="ru-RU" w:eastAsia="en-US"/>
        </w:rPr>
        <w:t>скасування</w:t>
      </w:r>
      <w:proofErr w:type="spellEnd"/>
      <w:r w:rsidR="008B5B0D" w:rsidRPr="00BA0173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»</w:t>
      </w:r>
      <w:r w:rsidR="008314E3" w:rsidRPr="00BA0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та інших норм чинного законодавства</w:t>
      </w:r>
      <w:r w:rsidR="008314E3" w:rsidRPr="00BA0173">
        <w:rPr>
          <w:rFonts w:ascii="Times New Roman" w:hAnsi="Times New Roman" w:cs="Times New Roman"/>
          <w:color w:val="212123"/>
          <w:sz w:val="24"/>
          <w:szCs w:val="24"/>
          <w:shd w:val="clear" w:color="auto" w:fill="FFFFFF"/>
          <w:lang w:val="uk-UA"/>
        </w:rPr>
        <w:t xml:space="preserve"> визначені т</w:t>
      </w:r>
      <w:r w:rsidR="00113605" w:rsidRPr="00BA0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ехнічні</w:t>
      </w:r>
      <w:r w:rsidR="00F07213" w:rsidRPr="00BA0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113605" w:rsidRPr="00BA0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якісні</w:t>
      </w:r>
      <w:r w:rsidR="0023530D" w:rsidRPr="00BA0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характеристики предмета закупівлі</w:t>
      </w:r>
      <w:r w:rsidR="00C05A82" w:rsidRPr="00BA0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які зазначені у Додатках до тендерної документації</w:t>
      </w:r>
      <w:r w:rsidR="0023530D" w:rsidRPr="00BA017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147565" w:rsidRPr="00BA0173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147565" w:rsidRPr="00BA0173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A57C81" w:rsidRPr="00BA0173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464B9" w:rsidRPr="00BA0173" w:rsidRDefault="003464B9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57C81" w:rsidRPr="00BA0173" w:rsidRDefault="00A57C81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4FFA" w:rsidRPr="00BA0173" w:rsidRDefault="001F4FFA" w:rsidP="00111887">
      <w:pPr>
        <w:ind w:firstLine="70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sectPr w:rsidR="001F4FFA" w:rsidRPr="00BA0173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75111"/>
    <w:rsid w:val="001762DD"/>
    <w:rsid w:val="001A6049"/>
    <w:rsid w:val="001F0510"/>
    <w:rsid w:val="001F4FFA"/>
    <w:rsid w:val="0023530D"/>
    <w:rsid w:val="0028106B"/>
    <w:rsid w:val="002C5FF6"/>
    <w:rsid w:val="002D7B11"/>
    <w:rsid w:val="002E53D5"/>
    <w:rsid w:val="0034354D"/>
    <w:rsid w:val="003464B9"/>
    <w:rsid w:val="0036471B"/>
    <w:rsid w:val="00382F97"/>
    <w:rsid w:val="003C2215"/>
    <w:rsid w:val="003C2C71"/>
    <w:rsid w:val="003C38EB"/>
    <w:rsid w:val="003E628C"/>
    <w:rsid w:val="004326D5"/>
    <w:rsid w:val="00476A05"/>
    <w:rsid w:val="004F3C0A"/>
    <w:rsid w:val="005011BF"/>
    <w:rsid w:val="00526EA6"/>
    <w:rsid w:val="005C3EA3"/>
    <w:rsid w:val="005D1FF1"/>
    <w:rsid w:val="006614A1"/>
    <w:rsid w:val="00687D9D"/>
    <w:rsid w:val="006A6290"/>
    <w:rsid w:val="006B3EE4"/>
    <w:rsid w:val="006B41DA"/>
    <w:rsid w:val="00715E70"/>
    <w:rsid w:val="00733577"/>
    <w:rsid w:val="007539D9"/>
    <w:rsid w:val="00775362"/>
    <w:rsid w:val="00785B30"/>
    <w:rsid w:val="007B1818"/>
    <w:rsid w:val="0080066B"/>
    <w:rsid w:val="008070AA"/>
    <w:rsid w:val="008314E3"/>
    <w:rsid w:val="008B36A7"/>
    <w:rsid w:val="008B5B0D"/>
    <w:rsid w:val="008C40EF"/>
    <w:rsid w:val="00922BC8"/>
    <w:rsid w:val="009264F1"/>
    <w:rsid w:val="00941A5F"/>
    <w:rsid w:val="009441B4"/>
    <w:rsid w:val="0097392B"/>
    <w:rsid w:val="0097542D"/>
    <w:rsid w:val="009A04D9"/>
    <w:rsid w:val="009B5453"/>
    <w:rsid w:val="009B6F0B"/>
    <w:rsid w:val="00A57C81"/>
    <w:rsid w:val="00A74A6A"/>
    <w:rsid w:val="00AB2943"/>
    <w:rsid w:val="00AD7F6A"/>
    <w:rsid w:val="00B03BCE"/>
    <w:rsid w:val="00B803EC"/>
    <w:rsid w:val="00B900F4"/>
    <w:rsid w:val="00B959BF"/>
    <w:rsid w:val="00BA0173"/>
    <w:rsid w:val="00BD73F5"/>
    <w:rsid w:val="00BD7F55"/>
    <w:rsid w:val="00C01691"/>
    <w:rsid w:val="00C05A82"/>
    <w:rsid w:val="00C264E1"/>
    <w:rsid w:val="00C711C1"/>
    <w:rsid w:val="00C802CA"/>
    <w:rsid w:val="00CB3C96"/>
    <w:rsid w:val="00D219CF"/>
    <w:rsid w:val="00D33E06"/>
    <w:rsid w:val="00D87596"/>
    <w:rsid w:val="00D94D9A"/>
    <w:rsid w:val="00DA1D64"/>
    <w:rsid w:val="00DC7C28"/>
    <w:rsid w:val="00DD32B6"/>
    <w:rsid w:val="00E57E1D"/>
    <w:rsid w:val="00EB5719"/>
    <w:rsid w:val="00EE2F39"/>
    <w:rsid w:val="00F07213"/>
    <w:rsid w:val="00F46622"/>
    <w:rsid w:val="00F6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700866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5CEE3-CF46-4046-9E2A-35F6EC8E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4747</Words>
  <Characters>2707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12</cp:revision>
  <cp:lastPrinted>2025-12-09T13:23:00Z</cp:lastPrinted>
  <dcterms:created xsi:type="dcterms:W3CDTF">2023-03-16T09:40:00Z</dcterms:created>
  <dcterms:modified xsi:type="dcterms:W3CDTF">2026-06-09T06:24:00Z</dcterms:modified>
</cp:coreProperties>
</file>