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AE2241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E224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E2241" w:rsidRPr="00AE2241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E224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E4AAE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E4AAE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E4AAE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10A0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10A0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10A0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7538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57538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57538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436C7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436C7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36C7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B51FE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5B51FE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5B51FE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</w:instrText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instrText>content.com/fTL5qGX23JEXhirvVtFPqx4rKB7lc8t_O2zkNt02RcBdMRvHKVleokhjgOSGZlfBgrbm8GQmeOTtmT7Sx803sRZUX_OvBF3NthUvDXKT31v1y6-URWlUkmULf_4pp5Xbad_J8Sjg7FiXTNS-dg" \* MERGEFORMATINET</w:instrText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A5AC2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0B5572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5B51FE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436C7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57538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10A0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E4AAE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E224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AE224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AE2241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AE2241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E22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AE2241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AE22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AE2241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F02BDA" w:rsidRPr="00AE2241" w:rsidRDefault="001F4FFA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22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AE22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436C70" w:rsidRPr="00436C70">
        <w:rPr>
          <w:rFonts w:ascii="Times New Roman" w:hAnsi="Times New Roman" w:cs="Times New Roman"/>
          <w:bCs/>
          <w:sz w:val="24"/>
          <w:szCs w:val="24"/>
          <w:lang w:val="uk-UA"/>
        </w:rPr>
        <w:t>Послуги з тимчасової забудови простору ХІІ Міжнародного фестивалю “Книжковий арсенал” виставковим обладнанням</w:t>
      </w:r>
      <w:r w:rsidR="00575389" w:rsidRPr="00575389">
        <w:rPr>
          <w:rFonts w:ascii="Times New Roman" w:hAnsi="Times New Roman" w:cs="Times New Roman"/>
          <w:bCs/>
          <w:sz w:val="24"/>
          <w:szCs w:val="24"/>
          <w:lang w:val="uk-UA"/>
        </w:rPr>
        <w:t>, код Єдиного закупівельного словника ДК 021:2015: 99999999-9 Не відображене в інших розділах</w:t>
      </w:r>
      <w:r w:rsidR="005753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05A82" w:rsidRPr="00F10A03" w:rsidRDefault="00C05A82" w:rsidP="004A5738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AE22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F10A03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436C70" w:rsidRPr="00436C70">
        <w:rPr>
          <w:rFonts w:ascii="Times New Roman" w:hAnsi="Times New Roman" w:cs="Times New Roman"/>
          <w:color w:val="auto"/>
          <w:sz w:val="24"/>
          <w:szCs w:val="24"/>
          <w:lang w:val="ru"/>
        </w:rPr>
        <w:t>UA-2024-04-25-012141-a</w:t>
      </w:r>
      <w:r w:rsidR="00436C70">
        <w:rPr>
          <w:rFonts w:ascii="Times New Roman" w:hAnsi="Times New Roman" w:cs="Times New Roman"/>
          <w:color w:val="auto"/>
          <w:sz w:val="24"/>
          <w:szCs w:val="24"/>
          <w:lang w:val="ru"/>
        </w:rPr>
        <w:t>.</w:t>
      </w:r>
    </w:p>
    <w:p w:rsidR="00150261" w:rsidRPr="00AE2241" w:rsidRDefault="00F02BDA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="001F4FFA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Розмір бюджетного призначення: </w:t>
      </w:r>
      <w:r w:rsidR="000A1B59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0B5572" w:rsidRPr="005C3EA3" w:rsidRDefault="00F02BDA" w:rsidP="000B5572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4</w:t>
      </w:r>
      <w:r w:rsidR="00150261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575389" w:rsidRPr="0057538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</w:t>
      </w:r>
      <w:r w:rsidR="000B557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575389" w:rsidRPr="0057538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B5572" w:rsidRPr="005C3EA3">
        <w:rPr>
          <w:rFonts w:ascii="Times New Roman" w:eastAsia="Times New Roman" w:hAnsi="Times New Roman" w:cs="Times New Roman"/>
          <w:lang w:val="uk-UA"/>
        </w:rPr>
        <w:t xml:space="preserve">а саме шляхом розрахунку очікуваної вартості зазначених послуг методом порівняння ринкових цін. Для отримання розрахункової </w:t>
      </w:r>
      <w:proofErr w:type="spellStart"/>
      <w:r w:rsidR="000B5572" w:rsidRPr="005C3EA3">
        <w:rPr>
          <w:rFonts w:ascii="Times New Roman" w:eastAsia="Times New Roman" w:hAnsi="Times New Roman" w:cs="Times New Roman"/>
          <w:lang w:val="uk-UA"/>
        </w:rPr>
        <w:t>середньоринкової</w:t>
      </w:r>
      <w:proofErr w:type="spellEnd"/>
      <w:r w:rsidR="000B5572" w:rsidRPr="005C3EA3">
        <w:rPr>
          <w:rFonts w:ascii="Times New Roman" w:eastAsia="Times New Roman" w:hAnsi="Times New Roman" w:cs="Times New Roman"/>
          <w:lang w:val="uk-UA"/>
        </w:rPr>
        <w:t xml:space="preserve"> вартості предмету закупівлі здійснено моніторинг ринку зазначених послуг на інтернет-ресурсах, враховано комерційні пропозиції низки спеціалізованих компаній та з урахуванням вартості аналогічних послуг, закуплених у попередні роки. </w:t>
      </w:r>
    </w:p>
    <w:p w:rsidR="000B5572" w:rsidRPr="005C3EA3" w:rsidRDefault="000B5572" w:rsidP="000B5572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5C3EA3">
        <w:rPr>
          <w:rFonts w:ascii="Times New Roman" w:eastAsia="Times New Roman" w:hAnsi="Times New Roman" w:cs="Times New Roman"/>
          <w:lang w:val="uk-UA"/>
        </w:rPr>
        <w:t xml:space="preserve">За результатами розрахунків очікувана загальна вартість закупівлі становить: </w:t>
      </w:r>
      <w:r>
        <w:rPr>
          <w:rFonts w:ascii="Times New Roman" w:eastAsia="Times New Roman" w:hAnsi="Times New Roman" w:cs="Times New Roman"/>
          <w:lang w:val="uk-UA"/>
        </w:rPr>
        <w:t>221 8</w:t>
      </w:r>
      <w:r w:rsidRPr="005C3EA3">
        <w:rPr>
          <w:rFonts w:ascii="Times New Roman" w:eastAsia="Times New Roman" w:hAnsi="Times New Roman" w:cs="Times New Roman"/>
          <w:lang w:val="uk-UA"/>
        </w:rPr>
        <w:t>00,00 грн з ПДВ.</w:t>
      </w:r>
    </w:p>
    <w:p w:rsidR="00644476" w:rsidRPr="00C802CA" w:rsidRDefault="00F02BDA" w:rsidP="00B37320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AE22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44476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є обґрунтованою потребою в рамках </w:t>
      </w:r>
      <w:r w:rsidR="007A5AC2">
        <w:rPr>
          <w:rFonts w:ascii="Times New Roman" w:eastAsia="Times New Roman" w:hAnsi="Times New Roman" w:cs="Times New Roman"/>
          <w:bCs/>
          <w:lang w:val="uk-UA" w:eastAsia="en-US"/>
        </w:rPr>
        <w:t xml:space="preserve">проведення </w:t>
      </w:r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ХІІ </w:t>
      </w:r>
      <w:proofErr w:type="spellStart"/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Міжнародного</w:t>
      </w:r>
      <w:proofErr w:type="spellEnd"/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фестивалю </w:t>
      </w:r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spellStart"/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Книжковий</w:t>
      </w:r>
      <w:proofErr w:type="spellEnd"/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арсенал</w:t>
      </w:r>
      <w:r w:rsidR="007A5AC2" w:rsidRPr="006444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="007A5AC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відповідно </w:t>
      </w:r>
      <w:r w:rsidR="007A5AC2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до наказу </w:t>
      </w:r>
      <w:r w:rsidR="007A5AC2" w:rsidRPr="0057538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ДП «НКММК «Мистецький арсенал»</w:t>
      </w:r>
      <w:r w:rsidR="007A5AC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від 01.02.2024 № 9</w:t>
      </w:r>
      <w:r w:rsidR="007A5AC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644476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для забезпечення </w:t>
      </w:r>
      <w:r w:rsidR="0064447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забудови ярмаркового простору Замовника</w:t>
      </w:r>
      <w:r w:rsidR="007A5AC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0A4283" w:rsidRPr="00AE2241" w:rsidRDefault="000A4283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bookmarkStart w:id="0" w:name="_GoBack"/>
      <w:bookmarkEnd w:id="0"/>
    </w:p>
    <w:p w:rsidR="00147565" w:rsidRPr="00AE2241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AE2241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AE2241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AE2241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AE2241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AE2241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AE2241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B5572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36C70"/>
    <w:rsid w:val="00476A05"/>
    <w:rsid w:val="004A5738"/>
    <w:rsid w:val="004F18AD"/>
    <w:rsid w:val="005011BF"/>
    <w:rsid w:val="005247AE"/>
    <w:rsid w:val="00526EA6"/>
    <w:rsid w:val="00575389"/>
    <w:rsid w:val="005B51FE"/>
    <w:rsid w:val="005D1FF1"/>
    <w:rsid w:val="005E09E7"/>
    <w:rsid w:val="00644476"/>
    <w:rsid w:val="006614A1"/>
    <w:rsid w:val="00687D9D"/>
    <w:rsid w:val="006A4CCC"/>
    <w:rsid w:val="006B41DA"/>
    <w:rsid w:val="006E4AAE"/>
    <w:rsid w:val="007111EC"/>
    <w:rsid w:val="00715E70"/>
    <w:rsid w:val="00733577"/>
    <w:rsid w:val="00752178"/>
    <w:rsid w:val="007539D9"/>
    <w:rsid w:val="00775362"/>
    <w:rsid w:val="00785B30"/>
    <w:rsid w:val="007A5AC2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AE2241"/>
    <w:rsid w:val="00B03BCE"/>
    <w:rsid w:val="00B37320"/>
    <w:rsid w:val="00B803EC"/>
    <w:rsid w:val="00B900F4"/>
    <w:rsid w:val="00B959BF"/>
    <w:rsid w:val="00BD73F5"/>
    <w:rsid w:val="00BD7F55"/>
    <w:rsid w:val="00C05A82"/>
    <w:rsid w:val="00C060DB"/>
    <w:rsid w:val="00C264E1"/>
    <w:rsid w:val="00CB3C96"/>
    <w:rsid w:val="00D279FB"/>
    <w:rsid w:val="00D33E06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E2F39"/>
    <w:rsid w:val="00F02BDA"/>
    <w:rsid w:val="00F07213"/>
    <w:rsid w:val="00F10A0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25A7D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4DCB-C96F-4B8E-B2C0-DC9A2E7B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4338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26</cp:revision>
  <cp:lastPrinted>2021-02-02T09:32:00Z</cp:lastPrinted>
  <dcterms:created xsi:type="dcterms:W3CDTF">2021-01-22T11:27:00Z</dcterms:created>
  <dcterms:modified xsi:type="dcterms:W3CDTF">2024-05-01T09:34:00Z</dcterms:modified>
</cp:coreProperties>
</file>