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0F5E17">
        <w:rPr>
          <w:rFonts w:eastAsia="Times New Roman" w:cs="Times New Roman"/>
          <w:b/>
          <w:sz w:val="24"/>
          <w:szCs w:val="24"/>
          <w:lang w:val="ru-RU" w:eastAsia="uk-UA"/>
        </w:rPr>
        <w:t>1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СП003672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ередача видань - Е журнал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2 640,00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22/01/21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23 023,00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з технічного обслуговування електрообладнання понад 1000В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48 000,00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9171439/БО_2021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Про надання послуг рухомого (мобільного) звязку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165 648,00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1299-БУХ/2021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19.01.2021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"Комінтех 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остачання оновлень програмної продукції бухгалтерського обліку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12 900,00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3486-СІ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ФОП Бурлака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F5E17" w:rsidRPr="00CF2AAC">
              <w:rPr>
                <w:sz w:val="22"/>
                <w:szCs w:val="22"/>
              </w:rPr>
              <w:t>изайнерські послуги в рамках проведення</w:t>
            </w:r>
            <w:r w:rsidR="00EF3D74">
              <w:rPr>
                <w:sz w:val="22"/>
                <w:szCs w:val="22"/>
              </w:rPr>
              <w:t xml:space="preserve"> виставки</w:t>
            </w:r>
            <w:r w:rsidR="000F5E17" w:rsidRPr="00CF2AAC">
              <w:rPr>
                <w:sz w:val="22"/>
                <w:szCs w:val="22"/>
              </w:rPr>
              <w:t xml:space="preserve">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23547/1-5-096-К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F5E17" w:rsidRPr="00CF2AAC">
              <w:rPr>
                <w:sz w:val="22"/>
                <w:szCs w:val="22"/>
              </w:rPr>
              <w:t>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125 832,00</w:t>
            </w:r>
          </w:p>
        </w:tc>
      </w:tr>
      <w:tr w:rsidR="00382005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005" w:rsidRPr="00EF3D74" w:rsidRDefault="00382005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 (запасні частини для снігоприбирача)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4 634,06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"Приватінвест"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оставка товарів (телевізійне обладнання)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1 263,00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3 924,00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52/1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по технічному обслуговуванню системи пожежної сигналізації та системи оповіщення пр пожежу та управління евакуацією любдей на об'єкті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76464B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69 998,94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42 000,00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цілодобового спостереження за спрацюванням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16 500,00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ФО Олена Деревянко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координації виставки сучасного білоруського мистецтва, пов’язані з підготовкою проекту в Республіці Білорусь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роведення комплексу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48 500,00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040412-18/03/21-ШК1178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18.03.2021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E268A3" w:rsidP="00166D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166D8B" w:rsidRPr="001718E3">
              <w:rPr>
                <w:rFonts w:cs="Times New Roman"/>
                <w:sz w:val="22"/>
                <w:szCs w:val="22"/>
              </w:rPr>
              <w:t>оставка нафтопродуктів (бензин А95 (Євро-5)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10 968,00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14 005,20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"Мереор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рекламної продукції на банерній основі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5 000,00</w:t>
            </w:r>
          </w:p>
        </w:tc>
      </w:tr>
      <w:tr w:rsidR="0064399E" w:rsidRPr="001326CC" w:rsidTr="006439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64399E">
              <w:rPr>
                <w:rFonts w:cs="Times New Roman"/>
                <w:sz w:val="22"/>
                <w:szCs w:val="22"/>
              </w:rPr>
              <w:t>19/03/21/4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 xml:space="preserve">Поставка </w:t>
            </w:r>
            <w:r w:rsidR="00E268A3" w:rsidRPr="0064399E">
              <w:rPr>
                <w:sz w:val="22"/>
                <w:szCs w:val="22"/>
              </w:rPr>
              <w:t>дезінфікуючих</w:t>
            </w:r>
            <w:r w:rsidRPr="0064399E">
              <w:rPr>
                <w:sz w:val="22"/>
                <w:szCs w:val="22"/>
              </w:rPr>
              <w:t xml:space="preserve"> засобів та засобів індивідуального захисту (медичних масок)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6 672,00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USB флеш накопичувач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1 935,00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"БОРЕЙ-ТРЕЙД"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паперових рушників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5 068,80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Бабаєв П.Є.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рам зі ск</w:t>
            </w:r>
            <w:r w:rsidR="0064399E">
              <w:rPr>
                <w:rFonts w:cs="Times New Roman"/>
                <w:sz w:val="22"/>
                <w:szCs w:val="22"/>
              </w:rPr>
              <w:t>лом і пі</w:t>
            </w:r>
            <w:r w:rsidR="0064399E" w:rsidRPr="001718E3">
              <w:rPr>
                <w:rFonts w:cs="Times New Roman"/>
                <w:sz w:val="22"/>
                <w:szCs w:val="22"/>
              </w:rPr>
              <w:t>драмники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36 600,00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"КИЇВ АСМ-АВТО"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ремонту авто (ГАЗ 3302)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8 991,01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 з технічного обслуговування та ремонту офісної комп’ютерної техніки (принтерів)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02032021-31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аварійного ремонту системи опалення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34 759,36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перевезення предметів мистецтва та супутні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582 100,00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003-003626/04ВТ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4 437,05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Пр АТ "АК 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Розробка та надання технічних умо</w:t>
            </w:r>
            <w:r>
              <w:rPr>
                <w:rFonts w:cs="Times New Roman"/>
                <w:sz w:val="22"/>
                <w:szCs w:val="22"/>
              </w:rPr>
              <w:t>в на водопостачання та на каналі</w:t>
            </w:r>
            <w:r w:rsidRPr="001718E3">
              <w:rPr>
                <w:rFonts w:cs="Times New Roman"/>
                <w:sz w:val="22"/>
                <w:szCs w:val="22"/>
              </w:rPr>
              <w:t>зування об'єкту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таргетованої реклами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26 700,00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7 254,66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"ГУАРД-ОХОРОНА"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цілодобової охорони та охорони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3 720 988,32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"Паперовий змій-ОПТ"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друку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232 674,00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 xml:space="preserve">ТОВ </w:t>
            </w:r>
            <w:r w:rsidR="00E268A3">
              <w:rPr>
                <w:rFonts w:cs="Times New Roman"/>
                <w:sz w:val="22"/>
                <w:szCs w:val="22"/>
              </w:rPr>
              <w:t>«Метеор-При</w:t>
            </w:r>
            <w:r w:rsidRPr="001718E3">
              <w:rPr>
                <w:rFonts w:cs="Times New Roman"/>
                <w:sz w:val="22"/>
                <w:szCs w:val="22"/>
              </w:rPr>
              <w:t>нт</w:t>
            </w:r>
            <w:r w:rsidR="00E268A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широкоформатного друку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149 500,00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"ТРІПВР"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зі створення віртуального 3D-туру виставкою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24 800,00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ШК000324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Участь у курсі «</w:t>
            </w:r>
            <w:r w:rsidR="0064399E" w:rsidRPr="001718E3">
              <w:rPr>
                <w:rFonts w:cs="Times New Roman"/>
                <w:sz w:val="22"/>
                <w:szCs w:val="22"/>
              </w:rPr>
              <w:t>Національна сертифіка</w:t>
            </w:r>
            <w:r>
              <w:rPr>
                <w:rFonts w:cs="Times New Roman"/>
                <w:sz w:val="22"/>
                <w:szCs w:val="22"/>
              </w:rPr>
              <w:t>ція з публічних закупівель-2021»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7 250,84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"Імпел гріффін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1 204 517,00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Сєкач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в рамках освітньої програми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"ТАВР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реклами на каналі радіомовлення «Радіо РОКС – Україна»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43 500,00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"ФДР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зі створення аудіогіду виставковим проєктом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21 000,00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розвіски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19 200,00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Лозинська Н.Ю.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</w:t>
            </w:r>
            <w:r>
              <w:rPr>
                <w:rFonts w:cs="Times New Roman"/>
                <w:sz w:val="22"/>
                <w:szCs w:val="22"/>
              </w:rPr>
              <w:t xml:space="preserve"> виготовлення (виробництва) виро</w:t>
            </w:r>
            <w:r w:rsidRPr="001718E3">
              <w:rPr>
                <w:rFonts w:cs="Times New Roman"/>
                <w:sz w:val="22"/>
                <w:szCs w:val="22"/>
              </w:rPr>
              <w:t>бу з орнаментом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35 100,00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="0064399E" w:rsidRPr="001718E3">
              <w:rPr>
                <w:rFonts w:cs="Times New Roman"/>
                <w:sz w:val="22"/>
                <w:szCs w:val="22"/>
              </w:rPr>
              <w:t>ехнічне забезпечення культурно-мистецького заходу шляхом надання у користування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98 195,00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Комплекс послуг з підготовки приміщення для забезпечення проведення виставкового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788 500,00</w:t>
            </w:r>
          </w:p>
        </w:tc>
      </w:tr>
      <w:tr w:rsidR="00B22622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2622" w:rsidRPr="00EF3D74" w:rsidRDefault="00B22622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9 236,60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Антоніна Серакова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Юрій Шустсицький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390,00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Жанна Гладко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Андрій Дурейко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Альона Давідович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Олександр Пушкін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Ігор Цішин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Сергій Шабохін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1445,00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Алла Савашевич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340,00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06/04/21/1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 xml:space="preserve">ФО Олексій Барисьонок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  <w:lang w:val="ru-RU"/>
              </w:rPr>
              <w:t>ФО</w:t>
            </w:r>
            <w:r w:rsidRPr="006415B2">
              <w:rPr>
                <w:sz w:val="22"/>
                <w:szCs w:val="22"/>
              </w:rPr>
              <w:t xml:space="preserve"> Н</w:t>
            </w:r>
            <w:r w:rsidRPr="006415B2">
              <w:rPr>
                <w:sz w:val="22"/>
                <w:szCs w:val="22"/>
                <w:lang w:val="ru-RU"/>
              </w:rPr>
              <w:t>ад</w:t>
            </w:r>
            <w:r w:rsidRPr="006415B2">
              <w:rPr>
                <w:sz w:val="22"/>
                <w:szCs w:val="22"/>
              </w:rPr>
              <w:t>ія Сояшина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14 400,00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ФО Максим Тимінько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1190Євро</w:t>
            </w:r>
          </w:p>
        </w:tc>
      </w:tr>
      <w:tr w:rsidR="00214245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4245" w:rsidRPr="00EF3D74" w:rsidRDefault="00214245" w:rsidP="002142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9БРТ-2974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"Манго-груп"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Поставка бензину А95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163 440,00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</w:rPr>
              <w:t>05/04/21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Сторожук Н.Н.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6415B2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оставка рам дерев'яних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3 472,00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8-8-120-42021/88012868-196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«ФОРТ СОФТ»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Програмна продукція Zoom Pro 1 year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5 599,61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</w:t>
            </w:r>
            <w:r w:rsidR="0009247F">
              <w:rPr>
                <w:rFonts w:cs="Times New Roman"/>
                <w:sz w:val="22"/>
                <w:szCs w:val="22"/>
              </w:rPr>
              <w:t xml:space="preserve">нічного </w:t>
            </w:r>
            <w:r w:rsidRPr="00413DBE">
              <w:rPr>
                <w:rFonts w:cs="Times New Roman"/>
                <w:sz w:val="22"/>
                <w:szCs w:val="22"/>
              </w:rPr>
              <w:t xml:space="preserve">огляду та ремонту </w:t>
            </w:r>
            <w:r w:rsidR="0009247F">
              <w:rPr>
                <w:rFonts w:cs="Times New Roman"/>
                <w:sz w:val="22"/>
                <w:szCs w:val="22"/>
              </w:rPr>
              <w:t>автомобіля T</w:t>
            </w:r>
            <w:r w:rsidR="0009247F">
              <w:rPr>
                <w:rFonts w:cs="Times New Roman"/>
                <w:sz w:val="22"/>
                <w:szCs w:val="22"/>
                <w:lang w:val="en-US"/>
              </w:rPr>
              <w:t>o</w:t>
            </w:r>
            <w:r w:rsidRPr="00413DBE">
              <w:rPr>
                <w:rFonts w:cs="Times New Roman"/>
                <w:sz w:val="22"/>
                <w:szCs w:val="22"/>
              </w:rPr>
              <w:t>yota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58 820,00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"Куратор.ЮА"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</w:t>
            </w:r>
            <w:r w:rsidR="0009247F">
              <w:rPr>
                <w:rFonts w:cs="Times New Roman"/>
                <w:sz w:val="22"/>
                <w:szCs w:val="22"/>
              </w:rPr>
              <w:t xml:space="preserve">автомобіля </w:t>
            </w:r>
            <w:r w:rsidRPr="00413DBE">
              <w:rPr>
                <w:rFonts w:cs="Times New Roman"/>
                <w:sz w:val="22"/>
                <w:szCs w:val="22"/>
              </w:rPr>
              <w:t>ГАЗ3302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465-Авт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14.04.2021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Інститут "Укрндіпроектреставрація"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Авторський нагляд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22 680,00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4 300,00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01.04.2022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хостингу веб-сайту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6 315,00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тех.обслуговування, забезпечення чіткої роботи та підтримки веб-сайту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40 000,00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ПП "Де Візу"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адиту річної звітності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139 000,00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Кравцова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Синхроний переклад на жестову мову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"РА Бліц"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друку поліграфічної продукції в рамках проведення </w:t>
            </w:r>
            <w:r w:rsidR="0009247F" w:rsidRPr="0009247F">
              <w:rPr>
                <w:rFonts w:cs="Times New Roman"/>
                <w:sz w:val="22"/>
                <w:szCs w:val="22"/>
              </w:rPr>
              <w:t>X Міжнародного фестивалю "Книжковий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99 980,00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"Формат 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виготовлення висічки тексту з плівки в рамках проведення X Міжнародного фестивалю "</w:t>
            </w:r>
            <w:r w:rsidR="0009247F">
              <w:rPr>
                <w:rFonts w:cs="Times New Roman"/>
                <w:sz w:val="22"/>
                <w:szCs w:val="22"/>
              </w:rPr>
              <w:t>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  <w:lang w:val="ru-RU"/>
              </w:rPr>
              <w:t>14 999,00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Білостоцька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розробки стилю та графічних елементів дизайну рекламних матеріалів для подій в рамках реалізації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11 928,00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Stanza — Scotland’s Poetry Festival Limited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організації заходів, пов'язаних з реалізацією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8140,00 Євро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Сливинський О.Т.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проведення онлайн-майстер-класу на тему: «Поетичний переклад»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10 121,00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Баздирєва А.Ю.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Матвієнко С.Г.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Кавин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Інформаційно-консультаційні послуги (онлайн-курс "Фінансовий облік -1")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5 555,00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"Володар роз"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вивезення ТПВ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89 460,00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виробництва відео в рамках проведення онлайн-програми Х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37 500,00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bookmarkStart w:id="0" w:name="_GoBack"/>
            <w:bookmarkEnd w:id="0"/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тимчасового платного користування майном, а саме: металевими конструкціями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24 500,00</w:t>
            </w:r>
          </w:p>
        </w:tc>
      </w:tr>
    </w:tbl>
    <w:p w:rsidR="00B82FED" w:rsidRPr="00F848D9" w:rsidRDefault="00B82FED" w:rsidP="001326CC">
      <w:pPr>
        <w:rPr>
          <w:sz w:val="22"/>
          <w:szCs w:val="22"/>
        </w:rPr>
      </w:pPr>
    </w:p>
    <w:sectPr w:rsidR="00B82FED" w:rsidRPr="00F848D9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90" w:rsidRDefault="00A54B90" w:rsidP="001326CC">
      <w:r>
        <w:separator/>
      </w:r>
    </w:p>
  </w:endnote>
  <w:endnote w:type="continuationSeparator" w:id="0">
    <w:p w:rsidR="00A54B90" w:rsidRDefault="00A54B90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90" w:rsidRDefault="00A54B90" w:rsidP="001326CC">
      <w:r>
        <w:separator/>
      </w:r>
    </w:p>
  </w:footnote>
  <w:footnote w:type="continuationSeparator" w:id="0">
    <w:p w:rsidR="00A54B90" w:rsidRDefault="00A54B90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66F"/>
    <w:rsid w:val="00014C42"/>
    <w:rsid w:val="000264AB"/>
    <w:rsid w:val="00026824"/>
    <w:rsid w:val="00054A59"/>
    <w:rsid w:val="0009247F"/>
    <w:rsid w:val="0009741B"/>
    <w:rsid w:val="000E255C"/>
    <w:rsid w:val="000E7E6A"/>
    <w:rsid w:val="000F5E17"/>
    <w:rsid w:val="001326CC"/>
    <w:rsid w:val="00140EEB"/>
    <w:rsid w:val="00154E74"/>
    <w:rsid w:val="00166D8B"/>
    <w:rsid w:val="001718E3"/>
    <w:rsid w:val="001B6130"/>
    <w:rsid w:val="001C4C57"/>
    <w:rsid w:val="001C7DB1"/>
    <w:rsid w:val="00205725"/>
    <w:rsid w:val="00214245"/>
    <w:rsid w:val="00221DD7"/>
    <w:rsid w:val="00281A8C"/>
    <w:rsid w:val="0028638A"/>
    <w:rsid w:val="002A6406"/>
    <w:rsid w:val="002B3752"/>
    <w:rsid w:val="00337703"/>
    <w:rsid w:val="00353904"/>
    <w:rsid w:val="00382005"/>
    <w:rsid w:val="003846F6"/>
    <w:rsid w:val="003C06C1"/>
    <w:rsid w:val="003D3D13"/>
    <w:rsid w:val="00413DBE"/>
    <w:rsid w:val="00416ADA"/>
    <w:rsid w:val="004C2057"/>
    <w:rsid w:val="004D0AAB"/>
    <w:rsid w:val="004F1AB3"/>
    <w:rsid w:val="004F6E02"/>
    <w:rsid w:val="0053669A"/>
    <w:rsid w:val="005519B8"/>
    <w:rsid w:val="00553FB9"/>
    <w:rsid w:val="00597561"/>
    <w:rsid w:val="005C1E9A"/>
    <w:rsid w:val="005F27B7"/>
    <w:rsid w:val="006002B0"/>
    <w:rsid w:val="006415B2"/>
    <w:rsid w:val="0064399E"/>
    <w:rsid w:val="00762965"/>
    <w:rsid w:val="0076464B"/>
    <w:rsid w:val="007750BD"/>
    <w:rsid w:val="007D01F2"/>
    <w:rsid w:val="007E0C09"/>
    <w:rsid w:val="007F768D"/>
    <w:rsid w:val="0084662C"/>
    <w:rsid w:val="00896FCE"/>
    <w:rsid w:val="008D3003"/>
    <w:rsid w:val="008E0E0E"/>
    <w:rsid w:val="00905287"/>
    <w:rsid w:val="00907885"/>
    <w:rsid w:val="009103DC"/>
    <w:rsid w:val="009F1468"/>
    <w:rsid w:val="00A54B90"/>
    <w:rsid w:val="00A67ECA"/>
    <w:rsid w:val="00A81D11"/>
    <w:rsid w:val="00AB3211"/>
    <w:rsid w:val="00AE0102"/>
    <w:rsid w:val="00AE13F6"/>
    <w:rsid w:val="00B12B3F"/>
    <w:rsid w:val="00B22622"/>
    <w:rsid w:val="00B72228"/>
    <w:rsid w:val="00B82FED"/>
    <w:rsid w:val="00B93DE2"/>
    <w:rsid w:val="00BE551A"/>
    <w:rsid w:val="00C30489"/>
    <w:rsid w:val="00C509C1"/>
    <w:rsid w:val="00C6304A"/>
    <w:rsid w:val="00CE48E9"/>
    <w:rsid w:val="00CF2AAC"/>
    <w:rsid w:val="00D519B2"/>
    <w:rsid w:val="00D72A2D"/>
    <w:rsid w:val="00D752CA"/>
    <w:rsid w:val="00D877D4"/>
    <w:rsid w:val="00DC0BBB"/>
    <w:rsid w:val="00E26027"/>
    <w:rsid w:val="00E268A3"/>
    <w:rsid w:val="00E3157F"/>
    <w:rsid w:val="00E53191"/>
    <w:rsid w:val="00EF2F42"/>
    <w:rsid w:val="00EF3D74"/>
    <w:rsid w:val="00F05388"/>
    <w:rsid w:val="00F11236"/>
    <w:rsid w:val="00F20CA0"/>
    <w:rsid w:val="00F7146A"/>
    <w:rsid w:val="00F848D9"/>
    <w:rsid w:val="00F90A25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82AB4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2021-05-05T09:54:00Z</cp:lastPrinted>
  <dcterms:created xsi:type="dcterms:W3CDTF">2021-02-02T08:32:00Z</dcterms:created>
  <dcterms:modified xsi:type="dcterms:W3CDTF">2021-05-05T11:14:00Z</dcterms:modified>
</cp:coreProperties>
</file>